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DC938" w14:textId="77777777" w:rsidR="00E67583" w:rsidRDefault="00E67583" w:rsidP="00E67583">
      <w:pPr>
        <w:spacing w:after="0" w:line="0" w:lineRule="atLeast"/>
        <w:jc w:val="center"/>
        <w:rPr>
          <w:b/>
          <w:bCs/>
        </w:rPr>
      </w:pPr>
    </w:p>
    <w:p w14:paraId="34ED2FED" w14:textId="77777777" w:rsidR="00E67583" w:rsidRDefault="00E67583" w:rsidP="00E67583">
      <w:pPr>
        <w:pBdr>
          <w:top w:val="single" w:sz="4" w:space="12" w:color="auto"/>
          <w:left w:val="single" w:sz="4" w:space="1" w:color="auto"/>
          <w:bottom w:val="single" w:sz="4" w:space="1" w:color="auto"/>
          <w:right w:val="single" w:sz="4" w:space="4" w:color="auto"/>
        </w:pBdr>
        <w:spacing w:after="0" w:line="240" w:lineRule="atLeast"/>
        <w:jc w:val="center"/>
        <w:rPr>
          <w:b/>
          <w:bCs/>
          <w:sz w:val="72"/>
          <w:szCs w:val="72"/>
        </w:rPr>
      </w:pPr>
      <w:bookmarkStart w:id="0" w:name="_Hlk103684575"/>
      <w:r>
        <w:rPr>
          <w:b/>
          <w:noProof/>
          <w:sz w:val="90"/>
          <w:lang w:eastAsia="tr-TR"/>
        </w:rPr>
        <w:drawing>
          <wp:inline distT="0" distB="0" distL="0" distR="0" wp14:anchorId="04A280B7" wp14:editId="69309FE1">
            <wp:extent cx="1065530" cy="819150"/>
            <wp:effectExtent l="0" t="0" r="127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530" cy="819150"/>
                    </a:xfrm>
                    <a:prstGeom prst="rect">
                      <a:avLst/>
                    </a:prstGeom>
                    <a:noFill/>
                    <a:ln>
                      <a:noFill/>
                    </a:ln>
                  </pic:spPr>
                </pic:pic>
              </a:graphicData>
            </a:graphic>
          </wp:inline>
        </w:drawing>
      </w:r>
      <w:r>
        <w:rPr>
          <w:b/>
          <w:bCs/>
          <w:sz w:val="56"/>
          <w:szCs w:val="56"/>
        </w:rPr>
        <w:t xml:space="preserve">      HABER BÜLTENİ      </w:t>
      </w:r>
      <w:r>
        <w:rPr>
          <w:b/>
          <w:noProof/>
          <w:sz w:val="72"/>
          <w:szCs w:val="72"/>
          <w:lang w:eastAsia="tr-TR"/>
        </w:rPr>
        <w:drawing>
          <wp:inline distT="0" distB="0" distL="0" distR="0" wp14:anchorId="09726BCF" wp14:editId="059E9B5A">
            <wp:extent cx="1065530" cy="819150"/>
            <wp:effectExtent l="0" t="0" r="127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530" cy="819150"/>
                    </a:xfrm>
                    <a:prstGeom prst="rect">
                      <a:avLst/>
                    </a:prstGeom>
                    <a:noFill/>
                    <a:ln>
                      <a:noFill/>
                    </a:ln>
                  </pic:spPr>
                </pic:pic>
              </a:graphicData>
            </a:graphic>
          </wp:inline>
        </w:drawing>
      </w:r>
    </w:p>
    <w:p w14:paraId="0A5474FD" w14:textId="77777777" w:rsidR="00E67583" w:rsidRDefault="00E67583" w:rsidP="00E67583">
      <w:pPr>
        <w:pBdr>
          <w:top w:val="single" w:sz="4" w:space="1" w:color="auto"/>
          <w:left w:val="single" w:sz="4" w:space="2" w:color="auto"/>
          <w:bottom w:val="single" w:sz="4" w:space="1" w:color="auto"/>
          <w:right w:val="single" w:sz="4" w:space="4" w:color="auto"/>
        </w:pBdr>
        <w:spacing w:after="0" w:line="240" w:lineRule="atLeast"/>
        <w:jc w:val="center"/>
        <w:rPr>
          <w:b/>
          <w:bCs/>
          <w:sz w:val="36"/>
          <w:szCs w:val="36"/>
        </w:rPr>
      </w:pPr>
      <w:r>
        <w:rPr>
          <w:b/>
          <w:bCs/>
          <w:sz w:val="36"/>
          <w:szCs w:val="36"/>
        </w:rPr>
        <w:t>KEŞAN BELEDİYE BAŞKANLIĞI</w:t>
      </w:r>
    </w:p>
    <w:p w14:paraId="6518B1E0" w14:textId="77777777" w:rsidR="00E67583" w:rsidRDefault="00E67583" w:rsidP="00E67583">
      <w:pPr>
        <w:pBdr>
          <w:top w:val="single" w:sz="4" w:space="1" w:color="auto"/>
          <w:left w:val="single" w:sz="4" w:space="2" w:color="auto"/>
          <w:bottom w:val="single" w:sz="4" w:space="1" w:color="auto"/>
          <w:right w:val="single" w:sz="4" w:space="4" w:color="auto"/>
        </w:pBdr>
        <w:spacing w:after="0" w:line="240" w:lineRule="atLeast"/>
        <w:jc w:val="center"/>
        <w:rPr>
          <w:b/>
          <w:bCs/>
          <w:sz w:val="24"/>
          <w:szCs w:val="24"/>
        </w:rPr>
      </w:pPr>
      <w:r>
        <w:rPr>
          <w:b/>
          <w:bCs/>
          <w:sz w:val="36"/>
          <w:szCs w:val="36"/>
        </w:rPr>
        <w:t>BASIN VE HALKLA İLİŞKİLER BÜROSU</w:t>
      </w:r>
    </w:p>
    <w:p w14:paraId="7F6CBF67" w14:textId="3C66CBBF" w:rsidR="00E67583" w:rsidRDefault="00E67583" w:rsidP="00E67583">
      <w:pPr>
        <w:pBdr>
          <w:top w:val="single" w:sz="4" w:space="0" w:color="auto"/>
          <w:left w:val="single" w:sz="4" w:space="0" w:color="auto"/>
          <w:bottom w:val="single" w:sz="4" w:space="6" w:color="auto"/>
          <w:right w:val="single" w:sz="4" w:space="4" w:color="auto"/>
        </w:pBdr>
        <w:spacing w:after="0" w:line="240" w:lineRule="atLeast"/>
        <w:jc w:val="both"/>
        <w:rPr>
          <w:b/>
          <w:noProof/>
          <w:sz w:val="28"/>
          <w:szCs w:val="28"/>
        </w:rPr>
      </w:pPr>
      <w:r>
        <w:rPr>
          <w:b/>
          <w:noProof/>
          <w:sz w:val="28"/>
          <w:szCs w:val="28"/>
        </w:rPr>
        <w:t xml:space="preserve">  SAYI </w:t>
      </w:r>
      <w:r>
        <w:rPr>
          <w:noProof/>
          <w:sz w:val="28"/>
          <w:szCs w:val="28"/>
        </w:rPr>
        <w:t xml:space="preserve">: </w:t>
      </w:r>
      <w:r>
        <w:rPr>
          <w:b/>
          <w:bCs/>
          <w:noProof/>
          <w:sz w:val="28"/>
          <w:szCs w:val="28"/>
        </w:rPr>
        <w:t xml:space="preserve">107 </w:t>
      </w:r>
      <w:r>
        <w:rPr>
          <w:b/>
          <w:noProof/>
          <w:sz w:val="28"/>
          <w:szCs w:val="28"/>
        </w:rPr>
        <w:t xml:space="preserve">                                                          </w:t>
      </w:r>
      <w:r>
        <w:rPr>
          <w:b/>
          <w:noProof/>
          <w:sz w:val="28"/>
          <w:szCs w:val="28"/>
        </w:rPr>
        <w:tab/>
        <w:t xml:space="preserve">            TARİH : 1</w:t>
      </w:r>
      <w:r w:rsidR="00446A48">
        <w:rPr>
          <w:b/>
          <w:noProof/>
          <w:sz w:val="28"/>
          <w:szCs w:val="28"/>
        </w:rPr>
        <w:t>5</w:t>
      </w:r>
      <w:r>
        <w:rPr>
          <w:b/>
          <w:noProof/>
          <w:sz w:val="28"/>
          <w:szCs w:val="28"/>
        </w:rPr>
        <w:t>.04.2023</w:t>
      </w:r>
    </w:p>
    <w:p w14:paraId="09F7DB3E" w14:textId="19F7B3EB" w:rsidR="00E67583" w:rsidRDefault="00E67583" w:rsidP="00E67583">
      <w:pPr>
        <w:spacing w:after="0" w:line="240" w:lineRule="atLeast"/>
        <w:rPr>
          <w:rStyle w:val="Kpr"/>
          <w:rFonts w:cs="Calibri"/>
        </w:rPr>
      </w:pPr>
      <w:r>
        <w:rPr>
          <w:rFonts w:cs="Calibri"/>
          <w:b/>
          <w:bCs/>
        </w:rPr>
        <w:t xml:space="preserve">Tel: 0 284 714 11 85/137 </w:t>
      </w:r>
      <w:proofErr w:type="spellStart"/>
      <w:r>
        <w:rPr>
          <w:rFonts w:cs="Calibri"/>
          <w:b/>
          <w:bCs/>
        </w:rPr>
        <w:t>Fax</w:t>
      </w:r>
      <w:proofErr w:type="spellEnd"/>
      <w:r>
        <w:rPr>
          <w:rFonts w:cs="Calibri"/>
          <w:b/>
          <w:bCs/>
        </w:rPr>
        <w:t xml:space="preserve">: 0 284 714 09 85                           </w:t>
      </w:r>
      <w:r>
        <w:rPr>
          <w:rFonts w:cs="Calibri"/>
          <w:b/>
          <w:bCs/>
          <w:color w:val="000000"/>
        </w:rPr>
        <w:t xml:space="preserve">e-mail: </w:t>
      </w:r>
      <w:hyperlink r:id="rId5" w:history="1">
        <w:r>
          <w:rPr>
            <w:rStyle w:val="Kpr"/>
            <w:rFonts w:cs="Calibri"/>
          </w:rPr>
          <w:t>halklailiskiler@kesan.bel.tr</w:t>
        </w:r>
      </w:hyperlink>
      <w:bookmarkEnd w:id="0"/>
    </w:p>
    <w:p w14:paraId="4EBDF717" w14:textId="77777777" w:rsidR="00E67583" w:rsidRPr="00E2333E" w:rsidRDefault="00E67583" w:rsidP="00E67583">
      <w:pPr>
        <w:spacing w:after="0" w:line="240" w:lineRule="atLeast"/>
      </w:pPr>
    </w:p>
    <w:p w14:paraId="01234564" w14:textId="0A304796" w:rsidR="00F85F66" w:rsidRPr="00667E15" w:rsidRDefault="00667E15" w:rsidP="004A5CE6">
      <w:pPr>
        <w:tabs>
          <w:tab w:val="left" w:pos="1560"/>
        </w:tabs>
        <w:spacing w:after="0" w:line="0" w:lineRule="atLeast"/>
        <w:jc w:val="center"/>
        <w:rPr>
          <w:b/>
          <w:bCs/>
        </w:rPr>
      </w:pPr>
      <w:bookmarkStart w:id="1" w:name="_GoBack"/>
      <w:r w:rsidRPr="00667E15">
        <w:rPr>
          <w:b/>
          <w:bCs/>
        </w:rPr>
        <w:t xml:space="preserve">Keşan Belediyesi’nin </w:t>
      </w:r>
      <w:r w:rsidR="007A02C8">
        <w:rPr>
          <w:b/>
          <w:bCs/>
        </w:rPr>
        <w:t>“</w:t>
      </w:r>
      <w:r w:rsidRPr="00667E15">
        <w:rPr>
          <w:b/>
          <w:bCs/>
        </w:rPr>
        <w:t>Ramazan ve Çocuk Şenlikleri” başladı</w:t>
      </w:r>
    </w:p>
    <w:p w14:paraId="76FF313A" w14:textId="77777777" w:rsidR="00F85F66" w:rsidRDefault="00F85F66" w:rsidP="004A5CE6">
      <w:pPr>
        <w:tabs>
          <w:tab w:val="left" w:pos="1560"/>
        </w:tabs>
        <w:spacing w:after="0" w:line="0" w:lineRule="atLeast"/>
        <w:ind w:firstLine="708"/>
      </w:pPr>
    </w:p>
    <w:p w14:paraId="0BB5789E" w14:textId="77777777" w:rsidR="00F85F66" w:rsidRDefault="00F85F66" w:rsidP="004A5CE6">
      <w:pPr>
        <w:tabs>
          <w:tab w:val="left" w:pos="1560"/>
        </w:tabs>
        <w:spacing w:after="0" w:line="0" w:lineRule="atLeast"/>
        <w:ind w:firstLine="708"/>
      </w:pPr>
    </w:p>
    <w:p w14:paraId="0537E8C2" w14:textId="4AD335CA" w:rsidR="00F85F66" w:rsidRDefault="00F85F66" w:rsidP="004A5CE6">
      <w:pPr>
        <w:tabs>
          <w:tab w:val="left" w:pos="1560"/>
        </w:tabs>
        <w:spacing w:after="0" w:line="0" w:lineRule="atLeast"/>
        <w:ind w:firstLine="708"/>
      </w:pPr>
      <w:r w:rsidRPr="00181CA3">
        <w:t>Keşan Belediyesi</w:t>
      </w:r>
      <w:r>
        <w:t xml:space="preserve"> tarafından düzenlenen</w:t>
      </w:r>
      <w:r w:rsidRPr="00181CA3">
        <w:t xml:space="preserve"> “Ramazan ve Çocuk Şenlikleri”</w:t>
      </w:r>
      <w:r>
        <w:t>,</w:t>
      </w:r>
      <w:r w:rsidRPr="00181CA3">
        <w:t xml:space="preserve"> </w:t>
      </w:r>
      <w:r>
        <w:t>başladı</w:t>
      </w:r>
      <w:r w:rsidRPr="00181CA3">
        <w:t xml:space="preserve">. </w:t>
      </w:r>
    </w:p>
    <w:p w14:paraId="75489A2C" w14:textId="161B67AD" w:rsidR="00F85F66" w:rsidRDefault="00F85F66" w:rsidP="004A5CE6">
      <w:pPr>
        <w:tabs>
          <w:tab w:val="left" w:pos="1560"/>
        </w:tabs>
        <w:spacing w:after="0" w:line="0" w:lineRule="atLeast"/>
        <w:ind w:firstLine="708"/>
      </w:pPr>
      <w:r>
        <w:t xml:space="preserve">Saat 20.30 sıralarında Mehmet Gemici Cennet Bahçesi’nde başlayan şenliklere katılan çocuklar, </w:t>
      </w:r>
      <w:r w:rsidRPr="00181CA3">
        <w:t xml:space="preserve">etkinlik şovmeni eşliğinde ön program, animatörler eşliğinde çocuk programı, kukla evi-kukla gösterileri, kukla kumpanyası, sihirbaz, illüzyon </w:t>
      </w:r>
      <w:r>
        <w:t xml:space="preserve">ve Bay </w:t>
      </w:r>
      <w:proofErr w:type="spellStart"/>
      <w:r>
        <w:t>Mendokan</w:t>
      </w:r>
      <w:proofErr w:type="spellEnd"/>
      <w:r w:rsidRPr="00181CA3">
        <w:t xml:space="preserve"> </w:t>
      </w:r>
      <w:r>
        <w:t>gösterileri eşliğinde doyasıya eğlendi.</w:t>
      </w:r>
    </w:p>
    <w:p w14:paraId="5541CBF5" w14:textId="55E2A5B6" w:rsidR="00F85F66" w:rsidRDefault="004A5CE6" w:rsidP="004A5CE6">
      <w:pPr>
        <w:spacing w:after="0" w:line="0" w:lineRule="atLeast"/>
      </w:pPr>
      <w:r>
        <w:tab/>
      </w:r>
      <w:r w:rsidR="00F85F66">
        <w:t xml:space="preserve">Şenlikte konuşan Keşan Belediye Başkanı Mustafa Helvacıoğlu, </w:t>
      </w:r>
      <w:r w:rsidR="007A02C8">
        <w:t>şenliğe</w:t>
      </w:r>
      <w:r w:rsidR="00F85F66">
        <w:t xml:space="preserve"> katılan vatandaşlara gösterdikleri ilgiden ötürü teşekkür ederken, “Okulların ara tatile girmesiyle birlikte biz de Belediye olarak ‘Ramazan ve Çocuk Şenlikleri’mizi başlattık. Çocuklarımız çok yoruldular, bunaldılar. Şimdi onlar için eğlence zamanı. Çocuklarımız için çok güzel bir program hazırladık. Geçen yıl da şenliğimiz çok ilgi görmüştü. Bu yıl da hep birlikteyiz. Tüm çocuklarımıza ve ailelerine iyi eğlenceler diliyoruz.”</w:t>
      </w:r>
      <w:r w:rsidR="00EC54D7">
        <w:t xml:space="preserve"> dedi.</w:t>
      </w:r>
    </w:p>
    <w:p w14:paraId="4970BFF3" w14:textId="3DFBBB69" w:rsidR="00F85F66" w:rsidRDefault="00F85F66" w:rsidP="004A5CE6">
      <w:pPr>
        <w:tabs>
          <w:tab w:val="left" w:pos="1560"/>
        </w:tabs>
        <w:spacing w:after="0" w:line="0" w:lineRule="atLeast"/>
        <w:ind w:firstLine="708"/>
      </w:pPr>
      <w:r>
        <w:t>Şenliğe katılanlara patlamış mısır ve pamuk helva ikram edildi.</w:t>
      </w:r>
    </w:p>
    <w:p w14:paraId="7D5178C4" w14:textId="595FF08E" w:rsidR="003853D1" w:rsidRDefault="003853D1" w:rsidP="004A5CE6">
      <w:pPr>
        <w:tabs>
          <w:tab w:val="left" w:pos="1560"/>
        </w:tabs>
        <w:spacing w:after="0" w:line="0" w:lineRule="atLeast"/>
        <w:ind w:firstLine="708"/>
      </w:pPr>
      <w:r>
        <w:t xml:space="preserve">Veliler ise şenliğin düzenlenmesinden ötürü Belediye Başkanı Mustafa Helvacıoğlu ve Keşan Belediyesi’ne teşekkür etti. </w:t>
      </w:r>
      <w:bookmarkEnd w:id="1"/>
    </w:p>
    <w:sectPr w:rsidR="00385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D8"/>
    <w:rsid w:val="00205FD8"/>
    <w:rsid w:val="003853D1"/>
    <w:rsid w:val="00446A48"/>
    <w:rsid w:val="004A5CE6"/>
    <w:rsid w:val="00525C9E"/>
    <w:rsid w:val="00667E15"/>
    <w:rsid w:val="007A02C8"/>
    <w:rsid w:val="007F171D"/>
    <w:rsid w:val="009207E1"/>
    <w:rsid w:val="009D7E55"/>
    <w:rsid w:val="00B53A62"/>
    <w:rsid w:val="00C12151"/>
    <w:rsid w:val="00CB403F"/>
    <w:rsid w:val="00E67583"/>
    <w:rsid w:val="00EC54D7"/>
    <w:rsid w:val="00F85F66"/>
    <w:rsid w:val="00FE4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1555"/>
  <w15:chartTrackingRefBased/>
  <w15:docId w15:val="{88BAA2C6-B010-4DA7-BFDA-C17A870E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F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7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klailiskiler@kesan.bel.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2023-04-15T09:23:00Z</cp:lastPrinted>
  <dcterms:created xsi:type="dcterms:W3CDTF">2023-04-15T09:22:00Z</dcterms:created>
  <dcterms:modified xsi:type="dcterms:W3CDTF">2023-04-17T08:31:00Z</dcterms:modified>
</cp:coreProperties>
</file>